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FE0ED" w14:textId="35961121" w:rsidR="00874286" w:rsidRPr="00F602E2" w:rsidRDefault="00F602E2" w:rsidP="00F602E2">
      <w:pPr>
        <w:pStyle w:val="NoSpacing"/>
        <w:jc w:val="center"/>
        <w:rPr>
          <w:b/>
          <w:sz w:val="44"/>
          <w:szCs w:val="44"/>
          <w:u w:val="single"/>
        </w:rPr>
      </w:pPr>
      <w:r w:rsidRPr="00F602E2">
        <w:rPr>
          <w:b/>
          <w:sz w:val="44"/>
          <w:szCs w:val="44"/>
          <w:u w:val="single"/>
        </w:rPr>
        <w:t>Hall Conductivity</w:t>
      </w:r>
    </w:p>
    <w:p w14:paraId="4E5128CD" w14:textId="77777777" w:rsidR="00873A71" w:rsidRDefault="00873A71" w:rsidP="00F602E2">
      <w:pPr>
        <w:pStyle w:val="NoSpacing"/>
        <w:rPr>
          <w:sz w:val="24"/>
          <w:szCs w:val="24"/>
        </w:rPr>
      </w:pPr>
    </w:p>
    <w:p w14:paraId="31076A2D" w14:textId="77777777" w:rsidR="00873A71" w:rsidRDefault="00873A71" w:rsidP="00F602E2">
      <w:pPr>
        <w:pStyle w:val="NoSpacing"/>
        <w:rPr>
          <w:sz w:val="24"/>
          <w:szCs w:val="24"/>
        </w:rPr>
      </w:pPr>
    </w:p>
    <w:p w14:paraId="32337D52" w14:textId="0ED58442" w:rsidR="00F602E2" w:rsidRDefault="00873A71" w:rsidP="00F602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back when we analyzed the conductivity for independet electrons in a magnetic field, with impurities, we found the following plots.  The black lines were the classical plots, and the red/green guys are the quantum ones – evincing the so called Integer Quantum Hall Effect.  </w:t>
      </w:r>
    </w:p>
    <w:p w14:paraId="7C5B715A" w14:textId="77777777" w:rsidR="00F602E2" w:rsidRDefault="00F602E2" w:rsidP="00F602E2">
      <w:pPr>
        <w:pStyle w:val="NoSpacing"/>
        <w:rPr>
          <w:sz w:val="24"/>
          <w:szCs w:val="24"/>
        </w:rPr>
      </w:pPr>
    </w:p>
    <w:p w14:paraId="5B187D3C" w14:textId="77777777" w:rsidR="00F602E2" w:rsidRDefault="00F602E2" w:rsidP="00F602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object w:dxaOrig="5184" w:dyaOrig="3672" w14:anchorId="4BA7BC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58.8pt;height:183.55pt" o:ole="">
            <v:imagedata r:id="rId4" o:title=""/>
          </v:shape>
          <o:OLEObject Type="Embed" ProgID="PBrush" ShapeID="_x0000_i1026" DrawAspect="Content" ObjectID="_1703012319" r:id="rId5"/>
        </w:object>
      </w:r>
    </w:p>
    <w:p w14:paraId="5589443B" w14:textId="303F95CB" w:rsidR="00F602E2" w:rsidRDefault="00F602E2" w:rsidP="00F602E2">
      <w:pPr>
        <w:pStyle w:val="NoSpacing"/>
        <w:rPr>
          <w:sz w:val="24"/>
          <w:szCs w:val="24"/>
        </w:rPr>
      </w:pPr>
    </w:p>
    <w:p w14:paraId="126260F8" w14:textId="372AAA17" w:rsidR="00873A71" w:rsidRDefault="00873A71" w:rsidP="00F602E2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But according to our analysis, once we get past </w:t>
      </w:r>
      <w:r>
        <w:rPr>
          <w:rFonts w:ascii="Calibri" w:hAnsi="Calibri" w:cs="Calibri"/>
          <w:sz w:val="24"/>
          <w:szCs w:val="24"/>
        </w:rPr>
        <w:t>B = B</w:t>
      </w:r>
      <w:r>
        <w:rPr>
          <w:rFonts w:ascii="Calibri" w:hAnsi="Calibri" w:cs="Calibri"/>
          <w:sz w:val="24"/>
          <w:szCs w:val="24"/>
          <w:vertAlign w:val="subscript"/>
        </w:rPr>
        <w:t>1</w:t>
      </w:r>
      <w:r>
        <w:rPr>
          <w:rFonts w:ascii="Calibri" w:hAnsi="Calibri" w:cs="Calibri"/>
          <w:sz w:val="24"/>
          <w:szCs w:val="24"/>
        </w:rPr>
        <w:t xml:space="preserve"> (around 14T in this plot), where ν = 1, there should be no more plateaux.  But turns out there are.  Can see this taking a look at another plot where B is further increased, and ν thereby decreased.  There are tiny plateaux at all rational fraction values it seems.  </w:t>
      </w:r>
    </w:p>
    <w:p w14:paraId="5AFE142F" w14:textId="60594875" w:rsidR="00873A71" w:rsidRDefault="00873A71" w:rsidP="00F602E2">
      <w:pPr>
        <w:pStyle w:val="NoSpacing"/>
        <w:rPr>
          <w:rFonts w:ascii="Calibri" w:hAnsi="Calibri" w:cs="Calibri"/>
          <w:sz w:val="24"/>
          <w:szCs w:val="24"/>
        </w:rPr>
      </w:pPr>
    </w:p>
    <w:p w14:paraId="5C3D943B" w14:textId="60C2D879" w:rsidR="00873A71" w:rsidRPr="00873A71" w:rsidRDefault="00873A71" w:rsidP="00F602E2">
      <w:pPr>
        <w:pStyle w:val="NoSpacing"/>
        <w:rPr>
          <w:sz w:val="24"/>
          <w:szCs w:val="24"/>
        </w:rPr>
      </w:pPr>
      <w:r w:rsidRPr="00873A71">
        <w:rPr>
          <w:sz w:val="24"/>
          <w:szCs w:val="24"/>
        </w:rPr>
        <w:drawing>
          <wp:inline distT="0" distB="0" distL="0" distR="0" wp14:anchorId="2DF78315" wp14:editId="4EEF06F2">
            <wp:extent cx="2462306" cy="3239876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9818" cy="3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9D54E" w14:textId="77777777" w:rsidR="00873A71" w:rsidRDefault="00873A71" w:rsidP="00F602E2">
      <w:pPr>
        <w:pStyle w:val="NoSpacing"/>
        <w:rPr>
          <w:sz w:val="24"/>
          <w:szCs w:val="24"/>
        </w:rPr>
      </w:pPr>
    </w:p>
    <w:p w14:paraId="141CD0DA" w14:textId="092A02CB" w:rsidR="00873A71" w:rsidRDefault="00873A71" w:rsidP="00F602E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These occur due to the e-e interaction, when the ground state wavefunction takes the form described by Laughlin, in the previous file.  Not going to derive this, but for such wavefunction, can show that we get:</w:t>
      </w:r>
    </w:p>
    <w:p w14:paraId="4502E084" w14:textId="35AF71F5" w:rsidR="00F602E2" w:rsidRDefault="00F602E2" w:rsidP="00F602E2">
      <w:pPr>
        <w:pStyle w:val="NoSpacing"/>
      </w:pPr>
    </w:p>
    <w:p w14:paraId="0F0C8D5D" w14:textId="710DEECA" w:rsidR="00F602E2" w:rsidRPr="00F602E2" w:rsidRDefault="00DE3C83" w:rsidP="00F602E2">
      <w:pPr>
        <w:pStyle w:val="NoSpacing"/>
        <w:rPr>
          <w:sz w:val="28"/>
          <w:szCs w:val="28"/>
        </w:rPr>
      </w:pPr>
      <w:r w:rsidRPr="00DE3C83">
        <w:rPr>
          <w:position w:val="-24"/>
        </w:rPr>
        <w:object w:dxaOrig="6180" w:dyaOrig="620" w14:anchorId="46C069D7">
          <v:shape id="_x0000_i1034" type="#_x0000_t75" style="width:284.7pt;height:29.2pt" o:ole="" filled="t" fillcolor="#cfc">
            <v:imagedata r:id="rId7" o:title=""/>
          </v:shape>
          <o:OLEObject Type="Embed" ProgID="Equation.DSMT4" ShapeID="_x0000_i1034" DrawAspect="Content" ObjectID="_1703012320" r:id="rId8"/>
        </w:object>
      </w:r>
    </w:p>
    <w:p w14:paraId="2393A509" w14:textId="722F1D70" w:rsidR="00F602E2" w:rsidRPr="00F602E2" w:rsidRDefault="00F602E2" w:rsidP="00F602E2">
      <w:pPr>
        <w:pStyle w:val="NoSpacing"/>
        <w:rPr>
          <w:sz w:val="28"/>
          <w:szCs w:val="28"/>
        </w:rPr>
      </w:pPr>
    </w:p>
    <w:p w14:paraId="304C0075" w14:textId="6EBA589A" w:rsidR="00F602E2" w:rsidRPr="00F602E2" w:rsidRDefault="00F602E2" w:rsidP="00F602E2">
      <w:pPr>
        <w:pStyle w:val="NoSpacing"/>
        <w:rPr>
          <w:sz w:val="24"/>
          <w:szCs w:val="24"/>
        </w:rPr>
      </w:pPr>
    </w:p>
    <w:p w14:paraId="7DE5EC73" w14:textId="77777777" w:rsidR="00F602E2" w:rsidRPr="00F602E2" w:rsidRDefault="00F602E2" w:rsidP="00F602E2">
      <w:pPr>
        <w:pStyle w:val="NoSpacing"/>
        <w:rPr>
          <w:sz w:val="24"/>
          <w:szCs w:val="24"/>
        </w:rPr>
      </w:pPr>
    </w:p>
    <w:sectPr w:rsidR="00F602E2" w:rsidRPr="00F60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59E"/>
    <w:rsid w:val="00087059"/>
    <w:rsid w:val="00133166"/>
    <w:rsid w:val="001B523A"/>
    <w:rsid w:val="003B2AF0"/>
    <w:rsid w:val="004349E5"/>
    <w:rsid w:val="00434A71"/>
    <w:rsid w:val="004B39D7"/>
    <w:rsid w:val="00581959"/>
    <w:rsid w:val="00724569"/>
    <w:rsid w:val="007452CC"/>
    <w:rsid w:val="00873A71"/>
    <w:rsid w:val="00874286"/>
    <w:rsid w:val="008F4027"/>
    <w:rsid w:val="009D5095"/>
    <w:rsid w:val="00A3759E"/>
    <w:rsid w:val="00C433D5"/>
    <w:rsid w:val="00DE3C83"/>
    <w:rsid w:val="00E44869"/>
    <w:rsid w:val="00F602E2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91CD6"/>
  <w15:chartTrackingRefBased/>
  <w15:docId w15:val="{2DBDAEFC-B8A9-4C72-B8E8-50AB6948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02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6</cp:revision>
  <dcterms:created xsi:type="dcterms:W3CDTF">2019-09-25T23:02:00Z</dcterms:created>
  <dcterms:modified xsi:type="dcterms:W3CDTF">2022-01-07T02:58:00Z</dcterms:modified>
</cp:coreProperties>
</file>